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1419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90"/>
      </w:tblGrid>
      <w:tr w:rsidR="00290645" w:rsidRPr="00082D7C" w:rsidTr="00082D7C">
        <w:tc>
          <w:tcPr>
            <w:tcW w:w="1419" w:type="dxa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Aspect</w:t>
            </w:r>
          </w:p>
        </w:tc>
        <w:tc>
          <w:tcPr>
            <w:tcW w:w="3567" w:type="dxa"/>
            <w:gridSpan w:val="3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YEAR 1</w:t>
            </w:r>
          </w:p>
        </w:tc>
        <w:tc>
          <w:tcPr>
            <w:tcW w:w="3567" w:type="dxa"/>
            <w:gridSpan w:val="3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YEAR 2</w:t>
            </w:r>
          </w:p>
        </w:tc>
        <w:tc>
          <w:tcPr>
            <w:tcW w:w="3568" w:type="dxa"/>
            <w:gridSpan w:val="3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YEAR 3</w:t>
            </w:r>
          </w:p>
        </w:tc>
        <w:tc>
          <w:tcPr>
            <w:tcW w:w="3567" w:type="dxa"/>
            <w:gridSpan w:val="3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YEAR 4</w:t>
            </w:r>
          </w:p>
        </w:tc>
        <w:tc>
          <w:tcPr>
            <w:tcW w:w="3567" w:type="dxa"/>
            <w:gridSpan w:val="3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YEAR 5</w:t>
            </w:r>
          </w:p>
        </w:tc>
        <w:tc>
          <w:tcPr>
            <w:tcW w:w="3568" w:type="dxa"/>
            <w:gridSpan w:val="3"/>
            <w:shd w:val="clear" w:color="auto" w:fill="92D050"/>
            <w:vAlign w:val="center"/>
          </w:tcPr>
          <w:p w:rsidR="00290645" w:rsidRPr="00082D7C" w:rsidRDefault="00290645" w:rsidP="00456519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YEAR 6</w:t>
            </w:r>
          </w:p>
        </w:tc>
      </w:tr>
      <w:tr w:rsidR="001916CC" w:rsidRPr="00082D7C" w:rsidTr="006664C3">
        <w:tc>
          <w:tcPr>
            <w:tcW w:w="1419" w:type="dxa"/>
            <w:shd w:val="clear" w:color="auto" w:fill="A6A6A6" w:themeFill="background1" w:themeFillShade="A6"/>
            <w:vAlign w:val="center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Assessment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5.10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6.2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 w:rsidRPr="0084536E">
              <w:t>6.6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6.10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7.2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 w:rsidRPr="0084536E">
              <w:t>7.6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7.10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8.2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 w:rsidRPr="0084536E">
              <w:t>8.6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8.10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9.2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 w:rsidRPr="0084536E">
              <w:t>9.6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9.10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10.2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 w:rsidRPr="0084536E">
              <w:t>10.6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10.10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>
              <w:t>11.2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:rsidR="001916CC" w:rsidRPr="00673808" w:rsidRDefault="001916CC" w:rsidP="001916CC">
            <w:pPr>
              <w:jc w:val="center"/>
              <w:rPr>
                <w:sz w:val="21"/>
                <w:szCs w:val="21"/>
              </w:rPr>
            </w:pPr>
            <w:r w:rsidRPr="0084536E">
              <w:t>11.6</w:t>
            </w:r>
          </w:p>
        </w:tc>
      </w:tr>
      <w:tr w:rsidR="001916CC" w:rsidRPr="00082D7C" w:rsidTr="00082D7C">
        <w:trPr>
          <w:trHeight w:val="911"/>
        </w:trPr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Developing ideas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Draw from or talk about experiences, creative ideas and observations.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Develop ideas from a variety of starting points, including the natural world, man-made objects, fantasy and stories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Identify interesting aspects of objects as a starting point for work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Select and record visual and other information to develop ideas on a theme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how an idea has developed over time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intentions when developing ideas, identifying any changes and improvements made as work progress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Selection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Describe the sensory properties of a range of different materials and decide which ones to use when making something.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Choose appropriate materials and techniques for a given project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the purpose of given task and identify the ideal materials and tools for the job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Investigate, combine and organise visual and tactile qualities of materials and processes when making something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Combine a range of media within a piece of work and explain the desired effect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Describe how the techniques and themes used by other artists and genres have been developed in their own work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Drawing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lines to represent a shape or outline.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line and tone to draw shape, pattern and texture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a range of drawing media to draw natural and man-made items, giving attention to pattern, shape and form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Draw from close observation to capture fine details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simple rules of perspective in drawings of figures and buildings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a variety of media to represent light shade, from pattern and texture in a range of drawing work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Painting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Apply paint using a range of tools (e.g. large brushes, hands, feet, rollers and pads).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Mix paint colours to suit a task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Cop</w:t>
            </w:r>
            <w:r>
              <w:rPr>
                <w:sz w:val="21"/>
                <w:szCs w:val="21"/>
              </w:rPr>
              <w:t>y</w:t>
            </w:r>
            <w:r w:rsidRPr="00082D7C">
              <w:rPr>
                <w:sz w:val="21"/>
                <w:szCs w:val="21"/>
              </w:rPr>
              <w:t xml:space="preserve"> and create patterns and textures with a range of paints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Add textural materials to paint to create a desired affect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paint application techniques to create mood and atmosphere in a painting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paint techniques characteristics of  a specific genre(e.g. particular brush strokes, colours and pain application techniques)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3D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Handle and manipulate rigid and malleable materials and say how they feel.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modelling materials to create an imaginary or realistic form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a range of modelling materials and tools, choosing the most appropriate to a given task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Add embellishments and decorations enhance a form or sculpture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Carve and sculpt materials using a range of tools and finishing techniques (e.g. sanding etching and smoothing)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abstract forms choosing appropriate materials and tools, demonstrating the awareness and influence of a specific art genre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Printmaking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simple mono prints using a range of printing utensils.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single and multi-coloured prints using a range of printing techniques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Make repeat pattern prints for decorate purposes using various natural materials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motif and stencil to create mono or repeat print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a detailed block for printing using string, card foam or lino.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digitals software,, create abstract prints which involve experimentation with, colour, size, shape and repetition</w:t>
            </w:r>
          </w:p>
        </w:tc>
      </w:tr>
      <w:tr w:rsidR="001916CC" w:rsidRPr="00082D7C" w:rsidTr="00082D7C">
        <w:trPr>
          <w:trHeight w:val="863"/>
        </w:trPr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Collage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Cut and tear paper and glue it to a surface.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Cut and tear fabrics and papers, attaching them using different joining techniques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a variety of materials to create a collage on a theme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a photo montage of digital images to achieve a particular purpose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a monochromatic collage which incorporates test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Embellish a 3D form using collage techniques</w:t>
            </w:r>
            <w:r w:rsidRPr="00082D7C">
              <w:rPr>
                <w:sz w:val="21"/>
                <w:szCs w:val="21"/>
              </w:rPr>
              <w:br/>
              <w:t>(decoupage)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Photography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Take a self-portrait or a photograph of someone else.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a zoom feature to show an object in detail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Take photographs and explain their creative vision.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Take a picture from an unusual or thought – provoking view point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Compose a photograph with an  emphasis on textural qualities, light and shade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Combine images using digital technology, colour size and rotation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Colour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Name primary colours and collate colours into groups of similar shades.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Select and match colours when painting  from observation, explaining how different colours make them feel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and use a palette of natural colours to paint from outdoor observation.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complementary and contrasting colour for effects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Add black and white paint to create subtle tints and tones, light and shed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Mix and use colour to reflect mood and atmosphere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Pattern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a simple pattern using colours and shapes.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patterns using natural materials (e.g. pebbles, sticks, shells, leaves and petals)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Imprint a range of patterns into modelling materials(e.g. clay, dough and papier-mâché)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bold colour and geometric shapes to create a graphic style print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rubbing techniques(frottage art) to collect patterns and textures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pattern to add detail, movement and interest to a piece of work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Line and tone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lines of different thickness.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tone to show light and shade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line to add surface detail to a drawing print or painting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tone to emphasis form in drawing and painting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cross- hatching to add tone and detail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pen and ink to add line, tone and perspective using tonal ink wash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Form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modelling materials to create a realistic or imagined form.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Build simple thumb pots using clay including rolling out clay on a board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natural forms such as shells, leaves, flowers and animals, showing an awareness of different viewpoints on the same objects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3Dmaterials to sculpt a human form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Create cylindrical and spherical forms using a range of media and scales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3D shapes to create abstract form or sculpture, juxtaposing individual components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Evaluating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Outline personal likes and dislikes regarding their own work.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the main successes and challenges encountered when completing a piece of art work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Make suggestions for ways to adapt/improve their own artwork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Comment on similarities/differences between own and others work, describing what they feel about both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Compare and comment  on ideas/methods approaches in own and others work (relating to content)</w:t>
            </w: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how studying other artists work has influenced and developed their own. Adapt that refine own work in the light of evaluations</w:t>
            </w:r>
          </w:p>
        </w:tc>
      </w:tr>
      <w:tr w:rsidR="001916CC" w:rsidRPr="00082D7C" w:rsidTr="00082D7C">
        <w:tc>
          <w:tcPr>
            <w:tcW w:w="1419" w:type="dxa"/>
            <w:shd w:val="clear" w:color="auto" w:fill="92D050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Appreciating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Outline personal likes and dislikes regarding a piece of art.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what they like / dislike about an artwork, comparing it with other pieces of art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Use a range of artistic vocabulary to compare art work of a particular genre or movement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Compare and comment on a number of artworks on a similar theme, explaining the approaches taken by different artists or genres</w:t>
            </w:r>
          </w:p>
        </w:tc>
        <w:tc>
          <w:tcPr>
            <w:tcW w:w="3567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Explain how a piece of artwork makes them feel, explaining views by reference to effects( e.g. colour and pattern)</w:t>
            </w:r>
          </w:p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916CC" w:rsidRPr="00082D7C" w:rsidRDefault="001916CC" w:rsidP="001916CC">
            <w:pPr>
              <w:jc w:val="center"/>
              <w:rPr>
                <w:sz w:val="21"/>
                <w:szCs w:val="21"/>
              </w:rPr>
            </w:pPr>
            <w:r w:rsidRPr="00082D7C">
              <w:rPr>
                <w:sz w:val="21"/>
                <w:szCs w:val="21"/>
              </w:rPr>
              <w:t>Describe and explain the ideas, methods and techniques used to create artwork on a particular theme or genre</w:t>
            </w:r>
          </w:p>
        </w:tc>
      </w:tr>
    </w:tbl>
    <w:p w:rsidR="003D17C8" w:rsidRPr="00082D7C" w:rsidRDefault="003D17C8">
      <w:pPr>
        <w:rPr>
          <w:sz w:val="21"/>
          <w:szCs w:val="21"/>
        </w:rPr>
      </w:pPr>
    </w:p>
    <w:sectPr w:rsidR="003D17C8" w:rsidRPr="00082D7C" w:rsidSect="00C66405">
      <w:pgSz w:w="23814" w:h="16839" w:orient="landscape" w:code="8"/>
      <w:pgMar w:top="426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B3" w:rsidRDefault="00EB20B3" w:rsidP="00EB20B3">
      <w:pPr>
        <w:spacing w:after="0" w:line="240" w:lineRule="auto"/>
      </w:pPr>
      <w:r>
        <w:separator/>
      </w:r>
    </w:p>
  </w:endnote>
  <w:endnote w:type="continuationSeparator" w:id="0">
    <w:p w:rsidR="00EB20B3" w:rsidRDefault="00EB20B3" w:rsidP="00E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B3" w:rsidRDefault="00EB20B3" w:rsidP="00EB20B3">
      <w:pPr>
        <w:spacing w:after="0" w:line="240" w:lineRule="auto"/>
      </w:pPr>
      <w:r>
        <w:separator/>
      </w:r>
    </w:p>
  </w:footnote>
  <w:footnote w:type="continuationSeparator" w:id="0">
    <w:p w:rsidR="00EB20B3" w:rsidRDefault="00EB20B3" w:rsidP="00E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77EAC82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5AB"/>
    <w:multiLevelType w:val="hybridMultilevel"/>
    <w:tmpl w:val="39AE127E"/>
    <w:lvl w:ilvl="0" w:tplc="0809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76832AF"/>
    <w:multiLevelType w:val="hybridMultilevel"/>
    <w:tmpl w:val="2A7C57A0"/>
    <w:lvl w:ilvl="0" w:tplc="08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4"/>
    <w:rsid w:val="00032D94"/>
    <w:rsid w:val="0007770F"/>
    <w:rsid w:val="00082D7C"/>
    <w:rsid w:val="0009488E"/>
    <w:rsid w:val="0016341C"/>
    <w:rsid w:val="00172FED"/>
    <w:rsid w:val="001832A7"/>
    <w:rsid w:val="00191524"/>
    <w:rsid w:val="001916CC"/>
    <w:rsid w:val="001D75C4"/>
    <w:rsid w:val="001F2315"/>
    <w:rsid w:val="0020640E"/>
    <w:rsid w:val="00217FE2"/>
    <w:rsid w:val="00233B49"/>
    <w:rsid w:val="002623C2"/>
    <w:rsid w:val="00290645"/>
    <w:rsid w:val="002E611E"/>
    <w:rsid w:val="002F5D94"/>
    <w:rsid w:val="003B6B33"/>
    <w:rsid w:val="003C383F"/>
    <w:rsid w:val="003D17C8"/>
    <w:rsid w:val="003E05A1"/>
    <w:rsid w:val="00424061"/>
    <w:rsid w:val="00431F5C"/>
    <w:rsid w:val="004322F8"/>
    <w:rsid w:val="0044016B"/>
    <w:rsid w:val="00456519"/>
    <w:rsid w:val="00477F6A"/>
    <w:rsid w:val="005206A7"/>
    <w:rsid w:val="00577DBF"/>
    <w:rsid w:val="005856FC"/>
    <w:rsid w:val="005D3E95"/>
    <w:rsid w:val="00604FFB"/>
    <w:rsid w:val="00651066"/>
    <w:rsid w:val="006664C3"/>
    <w:rsid w:val="006A1393"/>
    <w:rsid w:val="006C10D4"/>
    <w:rsid w:val="006E3C59"/>
    <w:rsid w:val="007C798A"/>
    <w:rsid w:val="007E2A50"/>
    <w:rsid w:val="008041C5"/>
    <w:rsid w:val="008C432F"/>
    <w:rsid w:val="008F0B0F"/>
    <w:rsid w:val="008F62CB"/>
    <w:rsid w:val="00915243"/>
    <w:rsid w:val="00932EA3"/>
    <w:rsid w:val="00955559"/>
    <w:rsid w:val="00994CA6"/>
    <w:rsid w:val="009B7EB8"/>
    <w:rsid w:val="009E03A9"/>
    <w:rsid w:val="00A901BE"/>
    <w:rsid w:val="00AB7B3C"/>
    <w:rsid w:val="00AC2A38"/>
    <w:rsid w:val="00AE4487"/>
    <w:rsid w:val="00B238C0"/>
    <w:rsid w:val="00B37327"/>
    <w:rsid w:val="00B61D26"/>
    <w:rsid w:val="00B82099"/>
    <w:rsid w:val="00BA7668"/>
    <w:rsid w:val="00C04954"/>
    <w:rsid w:val="00C205F7"/>
    <w:rsid w:val="00C66405"/>
    <w:rsid w:val="00C872A2"/>
    <w:rsid w:val="00CC03B0"/>
    <w:rsid w:val="00CC3C8B"/>
    <w:rsid w:val="00DB3101"/>
    <w:rsid w:val="00DC6E06"/>
    <w:rsid w:val="00E561FE"/>
    <w:rsid w:val="00E7147B"/>
    <w:rsid w:val="00EB20B3"/>
    <w:rsid w:val="00EC4507"/>
    <w:rsid w:val="00FD01A7"/>
    <w:rsid w:val="00FE2EFE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D154A-83EA-435B-9FB6-4F4382E5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8E"/>
  </w:style>
  <w:style w:type="paragraph" w:styleId="Heading4">
    <w:name w:val="heading 4"/>
    <w:basedOn w:val="Normal"/>
    <w:next w:val="Normal"/>
    <w:link w:val="Heading4Char"/>
    <w:qFormat/>
    <w:rsid w:val="00CC03B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F5D9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5D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C03B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72FED"/>
    <w:rPr>
      <w:i/>
      <w:iCs/>
    </w:rPr>
  </w:style>
  <w:style w:type="character" w:styleId="Strong">
    <w:name w:val="Strong"/>
    <w:basedOn w:val="DefaultParagraphFont"/>
    <w:uiPriority w:val="22"/>
    <w:qFormat/>
    <w:rsid w:val="00172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B3"/>
  </w:style>
  <w:style w:type="paragraph" w:styleId="Footer">
    <w:name w:val="footer"/>
    <w:basedOn w:val="Normal"/>
    <w:link w:val="FooterChar"/>
    <w:uiPriority w:val="99"/>
    <w:unhideWhenUsed/>
    <w:rsid w:val="00EB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3053-DA75-4C9B-954C-CF6953F4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HomeAccess</dc:creator>
  <cp:lastModifiedBy>Ames, Adam - Crudgington Pri(H)</cp:lastModifiedBy>
  <cp:revision>8</cp:revision>
  <cp:lastPrinted>2019-12-03T08:37:00Z</cp:lastPrinted>
  <dcterms:created xsi:type="dcterms:W3CDTF">2019-07-25T13:29:00Z</dcterms:created>
  <dcterms:modified xsi:type="dcterms:W3CDTF">2020-02-28T10:29:00Z</dcterms:modified>
</cp:coreProperties>
</file>