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00CA1" w14:textId="4B4DE24B" w:rsidR="006F5A68" w:rsidRDefault="0034171B">
      <w:pPr>
        <w:rPr>
          <w:rFonts w:ascii="NTPreCursive" w:hAnsi="NTPreCursive"/>
          <w:sz w:val="52"/>
          <w:szCs w:val="52"/>
          <w:u w:val="single"/>
        </w:rPr>
      </w:pPr>
      <w:r w:rsidRPr="0034171B">
        <w:rPr>
          <w:rFonts w:ascii="NTPreCursive" w:hAnsi="NTPreCursive"/>
          <w:sz w:val="52"/>
          <w:szCs w:val="52"/>
          <w:u w:val="single"/>
        </w:rPr>
        <w:t>Wednesday</w:t>
      </w:r>
    </w:p>
    <w:p w14:paraId="05EF3270" w14:textId="58E9A74B" w:rsidR="0034171B" w:rsidRDefault="0034171B">
      <w:pPr>
        <w:rPr>
          <w:rFonts w:ascii="NTPreCursive" w:hAnsi="NTPreCursive"/>
          <w:sz w:val="52"/>
          <w:szCs w:val="52"/>
        </w:rPr>
      </w:pPr>
      <w:r>
        <w:rPr>
          <w:rFonts w:ascii="NTPreCursive" w:hAnsi="NTPreCursive"/>
          <w:sz w:val="52"/>
          <w:szCs w:val="52"/>
        </w:rPr>
        <w:t>Maths – Doubling</w:t>
      </w:r>
    </w:p>
    <w:p w14:paraId="16C3BE6B" w14:textId="33C91211" w:rsidR="0034171B" w:rsidRDefault="0034171B">
      <w:pPr>
        <w:rPr>
          <w:rFonts w:ascii="NTPreCursive" w:hAnsi="NTPreCursive"/>
          <w:sz w:val="52"/>
          <w:szCs w:val="52"/>
        </w:rPr>
      </w:pPr>
      <w:hyperlink r:id="rId4" w:history="1">
        <w:r w:rsidRPr="001753E3">
          <w:rPr>
            <w:rStyle w:val="Hyperlink"/>
            <w:rFonts w:ascii="NTPreCursive" w:hAnsi="NTPreCursive"/>
            <w:sz w:val="52"/>
            <w:szCs w:val="52"/>
          </w:rPr>
          <w:t>https://vimeo.com/528972666</w:t>
        </w:r>
      </w:hyperlink>
    </w:p>
    <w:p w14:paraId="587FFCF4" w14:textId="77777777" w:rsidR="0034171B" w:rsidRDefault="0034171B">
      <w:pPr>
        <w:rPr>
          <w:rFonts w:ascii="NTPreCursive" w:hAnsi="NTPreCursive"/>
          <w:sz w:val="52"/>
          <w:szCs w:val="52"/>
        </w:rPr>
      </w:pPr>
    </w:p>
    <w:p w14:paraId="055DF03C" w14:textId="1DA2F7AF" w:rsidR="0034171B" w:rsidRDefault="0034171B">
      <w:pPr>
        <w:rPr>
          <w:rFonts w:ascii="NTPreCursive" w:hAnsi="NTPreCursive"/>
          <w:sz w:val="52"/>
          <w:szCs w:val="52"/>
        </w:rPr>
      </w:pPr>
      <w:r>
        <w:rPr>
          <w:noProof/>
        </w:rPr>
        <w:drawing>
          <wp:inline distT="0" distB="0" distL="0" distR="0" wp14:anchorId="4BB09F16" wp14:editId="5615CE94">
            <wp:extent cx="6645910" cy="4458970"/>
            <wp:effectExtent l="0" t="0" r="254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4A7FA" w14:textId="247D9176" w:rsidR="0034171B" w:rsidRDefault="0034171B">
      <w:pPr>
        <w:rPr>
          <w:rFonts w:ascii="NTPreCursive" w:hAnsi="NTPreCursive"/>
          <w:sz w:val="52"/>
          <w:szCs w:val="52"/>
        </w:rPr>
      </w:pPr>
      <w:r>
        <w:rPr>
          <w:rFonts w:ascii="NTPreCursive" w:hAnsi="NTPreCursive"/>
          <w:sz w:val="52"/>
          <w:szCs w:val="52"/>
        </w:rPr>
        <w:t>English – Non chronological report</w:t>
      </w:r>
    </w:p>
    <w:p w14:paraId="0042138B" w14:textId="39FED7C1" w:rsidR="0034171B" w:rsidRDefault="0034171B">
      <w:pPr>
        <w:rPr>
          <w:rFonts w:ascii="NTPreCursive" w:hAnsi="NTPreCursive"/>
          <w:sz w:val="52"/>
          <w:szCs w:val="52"/>
        </w:rPr>
      </w:pPr>
      <w:r>
        <w:rPr>
          <w:rFonts w:ascii="NTPreCursive" w:hAnsi="NTPreCursive"/>
          <w:sz w:val="52"/>
          <w:szCs w:val="52"/>
        </w:rPr>
        <w:t>Read this non-chronological report about hedgehogs and use a key to identify the key features. After, answer the questions below by finding the answers in the text.</w:t>
      </w:r>
    </w:p>
    <w:p w14:paraId="52D48FF0" w14:textId="638FBFE7" w:rsidR="0034171B" w:rsidRDefault="0034171B">
      <w:pPr>
        <w:rPr>
          <w:rFonts w:ascii="NTPreCursive" w:hAnsi="NTPreCursive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724BAD6E" wp14:editId="31806253">
            <wp:extent cx="6592186" cy="10085257"/>
            <wp:effectExtent l="0" t="0" r="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8059" cy="1009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DDD5" w14:textId="6874DBFA" w:rsidR="00364FC9" w:rsidRDefault="00FC129E">
      <w:pPr>
        <w:rPr>
          <w:rFonts w:ascii="NTPreCursive" w:hAnsi="NTPreCursive"/>
          <w:sz w:val="52"/>
          <w:szCs w:val="52"/>
        </w:rPr>
      </w:pPr>
      <w:r>
        <w:rPr>
          <w:rFonts w:ascii="NTPreCursive" w:hAnsi="NTPreCursive"/>
          <w:sz w:val="52"/>
          <w:szCs w:val="52"/>
        </w:rPr>
        <w:lastRenderedPageBreak/>
        <w:t xml:space="preserve">History – Florence Nightingale’s Achievements </w:t>
      </w:r>
    </w:p>
    <w:p w14:paraId="6627FD8E" w14:textId="2BA6F9F5" w:rsidR="00FC129E" w:rsidRDefault="00FC129E">
      <w:pPr>
        <w:rPr>
          <w:rFonts w:ascii="NTPreCursive" w:hAnsi="NTPreCursive"/>
          <w:sz w:val="52"/>
          <w:szCs w:val="52"/>
        </w:rPr>
      </w:pPr>
      <w:r>
        <w:rPr>
          <w:rFonts w:ascii="NTPreCursive" w:hAnsi="NTPreCursive"/>
          <w:sz w:val="52"/>
          <w:szCs w:val="52"/>
        </w:rPr>
        <w:t>Order Florence’s achievements from what you think are most to least important.</w:t>
      </w:r>
    </w:p>
    <w:p w14:paraId="03177E9E" w14:textId="5B26C68A" w:rsidR="00FC129E" w:rsidRDefault="00FC129E">
      <w:pPr>
        <w:rPr>
          <w:rFonts w:ascii="NTPreCursive" w:hAnsi="NTPreCursive"/>
          <w:sz w:val="52"/>
          <w:szCs w:val="52"/>
        </w:rPr>
      </w:pPr>
      <w:r>
        <w:rPr>
          <w:noProof/>
        </w:rPr>
        <w:drawing>
          <wp:inline distT="0" distB="0" distL="0" distR="0" wp14:anchorId="799B8C39" wp14:editId="5F5F5CB8">
            <wp:extent cx="6599085" cy="7327900"/>
            <wp:effectExtent l="0" t="0" r="0" b="6350"/>
            <wp:docPr id="6252" name="Picture 625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2" name="Picture 6252" descr="Graphical user interface, text, application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7952" cy="733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4D382" w14:textId="77777777" w:rsidR="00FC129E" w:rsidRDefault="00FC129E">
      <w:pPr>
        <w:rPr>
          <w:rFonts w:ascii="NTPreCursive" w:hAnsi="NTPreCursive"/>
          <w:sz w:val="52"/>
          <w:szCs w:val="52"/>
          <w:u w:val="single"/>
        </w:rPr>
      </w:pPr>
    </w:p>
    <w:p w14:paraId="5A84D222" w14:textId="3FCFFB34" w:rsidR="0034171B" w:rsidRDefault="0034171B">
      <w:pPr>
        <w:rPr>
          <w:rFonts w:ascii="NTPreCursive" w:hAnsi="NTPreCursive"/>
          <w:sz w:val="52"/>
          <w:szCs w:val="52"/>
          <w:u w:val="single"/>
        </w:rPr>
      </w:pPr>
      <w:r>
        <w:rPr>
          <w:rFonts w:ascii="NTPreCursive" w:hAnsi="NTPreCursive"/>
          <w:sz w:val="52"/>
          <w:szCs w:val="52"/>
          <w:u w:val="single"/>
        </w:rPr>
        <w:lastRenderedPageBreak/>
        <w:t>Thursday</w:t>
      </w:r>
    </w:p>
    <w:p w14:paraId="5826B46F" w14:textId="155B633C" w:rsidR="0034171B" w:rsidRDefault="0034171B">
      <w:pPr>
        <w:rPr>
          <w:rFonts w:ascii="NTPreCursive" w:hAnsi="NTPreCursive"/>
          <w:sz w:val="52"/>
          <w:szCs w:val="52"/>
        </w:rPr>
      </w:pPr>
      <w:r>
        <w:rPr>
          <w:rFonts w:ascii="NTPreCursive" w:hAnsi="NTPreCursive"/>
          <w:sz w:val="52"/>
          <w:szCs w:val="52"/>
        </w:rPr>
        <w:t>Maths – Doubling continued</w:t>
      </w:r>
    </w:p>
    <w:p w14:paraId="26C5CC05" w14:textId="6DFAAF50" w:rsidR="0034171B" w:rsidRDefault="0034171B">
      <w:pPr>
        <w:rPr>
          <w:rFonts w:ascii="NTPreCursive" w:hAnsi="NTPreCursive"/>
          <w:sz w:val="52"/>
          <w:szCs w:val="52"/>
        </w:rPr>
      </w:pPr>
      <w:r>
        <w:rPr>
          <w:noProof/>
        </w:rPr>
        <w:drawing>
          <wp:inline distT="0" distB="0" distL="0" distR="0" wp14:anchorId="4B24BE72" wp14:editId="3E763C07">
            <wp:extent cx="6645910" cy="4533265"/>
            <wp:effectExtent l="0" t="0" r="2540" b="635"/>
            <wp:docPr id="2" name="Picture 2" descr="Graphical user interface, diagram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diagram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48AF2" w14:textId="0ED03DA9" w:rsidR="0034171B" w:rsidRDefault="00364FC9">
      <w:pPr>
        <w:rPr>
          <w:rFonts w:ascii="NTPreCursive" w:hAnsi="NTPreCursive"/>
          <w:sz w:val="52"/>
          <w:szCs w:val="52"/>
        </w:rPr>
      </w:pPr>
      <w:r>
        <w:rPr>
          <w:rFonts w:ascii="NTPreCursive" w:hAnsi="NTPreCursive"/>
          <w:sz w:val="52"/>
          <w:szCs w:val="52"/>
        </w:rPr>
        <w:t>English – Fact and opinion</w:t>
      </w:r>
    </w:p>
    <w:p w14:paraId="65DA314B" w14:textId="70EF3F7A" w:rsidR="00364FC9" w:rsidRDefault="00364FC9">
      <w:pPr>
        <w:rPr>
          <w:rFonts w:ascii="NTPreCursive" w:hAnsi="NTPreCursive"/>
          <w:sz w:val="52"/>
          <w:szCs w:val="52"/>
        </w:rPr>
      </w:pPr>
      <w:r>
        <w:rPr>
          <w:rFonts w:ascii="NTPreCursive" w:hAnsi="NTPreCursive"/>
          <w:sz w:val="52"/>
          <w:szCs w:val="52"/>
        </w:rPr>
        <w:t>Fact – Something that is true and can be proved.</w:t>
      </w:r>
    </w:p>
    <w:p w14:paraId="25632DB3" w14:textId="5F71D4BE" w:rsidR="00364FC9" w:rsidRDefault="00364FC9">
      <w:pPr>
        <w:rPr>
          <w:rFonts w:ascii="NTPreCursive" w:hAnsi="NTPreCursive"/>
          <w:sz w:val="52"/>
          <w:szCs w:val="52"/>
        </w:rPr>
      </w:pPr>
      <w:r>
        <w:rPr>
          <w:rFonts w:ascii="NTPreCursive" w:hAnsi="NTPreCursive"/>
          <w:sz w:val="52"/>
          <w:szCs w:val="52"/>
        </w:rPr>
        <w:t>Opinion – Something that someone believes to be true but not proved.</w:t>
      </w:r>
    </w:p>
    <w:p w14:paraId="2CFB712A" w14:textId="12E3B700" w:rsidR="00364FC9" w:rsidRDefault="00364FC9">
      <w:pPr>
        <w:rPr>
          <w:rFonts w:ascii="NTPreCursive" w:hAnsi="NTPreCursive"/>
          <w:sz w:val="52"/>
          <w:szCs w:val="52"/>
        </w:rPr>
      </w:pPr>
      <w:r>
        <w:rPr>
          <w:rFonts w:ascii="NTPreCursive" w:hAnsi="NTPreCursive"/>
          <w:sz w:val="52"/>
          <w:szCs w:val="52"/>
        </w:rPr>
        <w:t xml:space="preserve">Task: Write a fact and </w:t>
      </w:r>
      <w:proofErr w:type="gramStart"/>
      <w:r>
        <w:rPr>
          <w:rFonts w:ascii="NTPreCursive" w:hAnsi="NTPreCursive"/>
          <w:sz w:val="52"/>
          <w:szCs w:val="52"/>
        </w:rPr>
        <w:t>a</w:t>
      </w:r>
      <w:proofErr w:type="gramEnd"/>
      <w:r>
        <w:rPr>
          <w:rFonts w:ascii="NTPreCursive" w:hAnsi="NTPreCursive"/>
          <w:sz w:val="52"/>
          <w:szCs w:val="52"/>
        </w:rPr>
        <w:t xml:space="preserve"> opinion about the following pictures.</w:t>
      </w:r>
    </w:p>
    <w:p w14:paraId="44F03020" w14:textId="6D92DEFE" w:rsidR="00364FC9" w:rsidRDefault="00364FC9">
      <w:pPr>
        <w:rPr>
          <w:rFonts w:ascii="NTPreCursive" w:hAnsi="NTPreCursive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28AAA2F2" wp14:editId="21182F54">
            <wp:extent cx="6645910" cy="4688840"/>
            <wp:effectExtent l="0" t="0" r="254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104475" wp14:editId="18AEBC23">
            <wp:extent cx="4825727" cy="4861942"/>
            <wp:effectExtent l="0" t="0" r="0" b="0"/>
            <wp:docPr id="333" name="Picture 3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3919" cy="487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19C07" w14:textId="172C7F77" w:rsidR="00FC129E" w:rsidRDefault="00FC129E">
      <w:pPr>
        <w:rPr>
          <w:rFonts w:ascii="NTPreCursive" w:hAnsi="NTPreCursive"/>
          <w:sz w:val="52"/>
          <w:szCs w:val="52"/>
        </w:rPr>
      </w:pPr>
      <w:r>
        <w:rPr>
          <w:rFonts w:ascii="NTPreCursive" w:hAnsi="NTPreCursive"/>
          <w:sz w:val="52"/>
          <w:szCs w:val="52"/>
        </w:rPr>
        <w:lastRenderedPageBreak/>
        <w:t>Computing – Impressionist Art</w:t>
      </w:r>
    </w:p>
    <w:p w14:paraId="10C473B9" w14:textId="5B983C60" w:rsidR="00FC129E" w:rsidRDefault="00FC129E">
      <w:pPr>
        <w:rPr>
          <w:rFonts w:ascii="NTPreCursive" w:hAnsi="NTPreCursive"/>
          <w:sz w:val="52"/>
          <w:szCs w:val="52"/>
        </w:rPr>
      </w:pPr>
      <w:r>
        <w:rPr>
          <w:rFonts w:ascii="NTPreCursive" w:hAnsi="NTPreCursive"/>
          <w:sz w:val="52"/>
          <w:szCs w:val="52"/>
        </w:rPr>
        <w:t>Use the link below to learn about impressionist artists and impressionism.</w:t>
      </w:r>
    </w:p>
    <w:p w14:paraId="4F5008A2" w14:textId="51C895ED" w:rsidR="00FC129E" w:rsidRDefault="00FC129E">
      <w:pPr>
        <w:rPr>
          <w:rFonts w:ascii="NTPreCursive" w:hAnsi="NTPreCursive"/>
          <w:sz w:val="52"/>
          <w:szCs w:val="52"/>
        </w:rPr>
      </w:pPr>
      <w:hyperlink r:id="rId11" w:history="1">
        <w:r w:rsidRPr="001753E3">
          <w:rPr>
            <w:rStyle w:val="Hyperlink"/>
            <w:rFonts w:ascii="NTPreCursive" w:hAnsi="NTPreCursive"/>
            <w:sz w:val="52"/>
            <w:szCs w:val="52"/>
          </w:rPr>
          <w:t>https://www.tate.org.uk/kids/explore/what-is/impressionism</w:t>
        </w:r>
      </w:hyperlink>
    </w:p>
    <w:p w14:paraId="6B61B180" w14:textId="3AD90549" w:rsidR="00FC129E" w:rsidRDefault="00FC129E">
      <w:pPr>
        <w:rPr>
          <w:rFonts w:ascii="NTPreCursive" w:hAnsi="NTPreCursive"/>
          <w:sz w:val="52"/>
          <w:szCs w:val="52"/>
        </w:rPr>
      </w:pPr>
      <w:r>
        <w:rPr>
          <w:rFonts w:ascii="NTPreCursive" w:hAnsi="NTPreCursive"/>
          <w:sz w:val="52"/>
          <w:szCs w:val="52"/>
        </w:rPr>
        <w:t>In the search bar on purple mash type ‘2 Paint A Picture’. Click on the app and select ‘impressionism’ and create a picture of a sunrise.</w:t>
      </w:r>
    </w:p>
    <w:p w14:paraId="10785DC2" w14:textId="22D6BC2E" w:rsidR="0034171B" w:rsidRDefault="0034171B">
      <w:pPr>
        <w:rPr>
          <w:rFonts w:ascii="NTPreCursive" w:hAnsi="NTPreCursive"/>
          <w:sz w:val="52"/>
          <w:szCs w:val="52"/>
          <w:u w:val="single"/>
        </w:rPr>
      </w:pPr>
      <w:r>
        <w:rPr>
          <w:rFonts w:ascii="NTPreCursive" w:hAnsi="NTPreCursive"/>
          <w:sz w:val="52"/>
          <w:szCs w:val="52"/>
          <w:u w:val="single"/>
        </w:rPr>
        <w:t>Friday</w:t>
      </w:r>
    </w:p>
    <w:p w14:paraId="22FDE8C2" w14:textId="5C75B40E" w:rsidR="0034171B" w:rsidRDefault="0034171B">
      <w:pPr>
        <w:rPr>
          <w:rFonts w:ascii="NTPreCursive" w:hAnsi="NTPreCursive"/>
          <w:sz w:val="52"/>
          <w:szCs w:val="52"/>
        </w:rPr>
      </w:pPr>
      <w:r>
        <w:rPr>
          <w:rFonts w:ascii="NTPreCursive" w:hAnsi="NTPreCursive"/>
          <w:sz w:val="52"/>
          <w:szCs w:val="52"/>
        </w:rPr>
        <w:t>Maths – Make equal groups by grouping.</w:t>
      </w:r>
    </w:p>
    <w:p w14:paraId="2A895F78" w14:textId="02745606" w:rsidR="0034171B" w:rsidRDefault="0034171B">
      <w:pPr>
        <w:rPr>
          <w:rFonts w:ascii="NTPreCursive" w:hAnsi="NTPreCursive"/>
          <w:sz w:val="52"/>
          <w:szCs w:val="52"/>
        </w:rPr>
      </w:pPr>
      <w:hyperlink r:id="rId12" w:history="1">
        <w:r w:rsidRPr="001753E3">
          <w:rPr>
            <w:rStyle w:val="Hyperlink"/>
            <w:rFonts w:ascii="NTPreCursive" w:hAnsi="NTPreCursive"/>
            <w:sz w:val="52"/>
            <w:szCs w:val="52"/>
          </w:rPr>
          <w:t>https://vimeo.com/531646216</w:t>
        </w:r>
      </w:hyperlink>
    </w:p>
    <w:p w14:paraId="4414C659" w14:textId="77777777" w:rsidR="00364FC9" w:rsidRDefault="00364FC9">
      <w:pPr>
        <w:rPr>
          <w:rFonts w:ascii="NTPreCursive" w:hAnsi="NTPreCursive"/>
          <w:sz w:val="52"/>
          <w:szCs w:val="52"/>
        </w:rPr>
      </w:pPr>
    </w:p>
    <w:p w14:paraId="5A37720A" w14:textId="77777777" w:rsidR="00364FC9" w:rsidRDefault="0034171B">
      <w:pPr>
        <w:rPr>
          <w:rFonts w:ascii="NTPreCursive" w:hAnsi="NTPreCursive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23FF851C" wp14:editId="5FFC1A1D">
            <wp:extent cx="6645910" cy="4248785"/>
            <wp:effectExtent l="0" t="0" r="254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DAFA5" w14:textId="6C0A1794" w:rsidR="0034171B" w:rsidRPr="0034171B" w:rsidRDefault="0034171B">
      <w:pPr>
        <w:rPr>
          <w:rFonts w:ascii="NTPreCursive" w:hAnsi="NTPreCursive"/>
          <w:sz w:val="52"/>
          <w:szCs w:val="52"/>
        </w:rPr>
      </w:pPr>
      <w:r>
        <w:rPr>
          <w:noProof/>
        </w:rPr>
        <w:drawing>
          <wp:inline distT="0" distB="0" distL="0" distR="0" wp14:anchorId="2B37BA70" wp14:editId="047636F6">
            <wp:extent cx="6645910" cy="4261485"/>
            <wp:effectExtent l="0" t="0" r="2540" b="5715"/>
            <wp:docPr id="4" name="Picture 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E7CEB" w14:textId="499C0245" w:rsidR="00364FC9" w:rsidRDefault="00364FC9">
      <w:pPr>
        <w:rPr>
          <w:rFonts w:ascii="NTPreCursive" w:hAnsi="NTPreCursive"/>
          <w:sz w:val="52"/>
          <w:szCs w:val="52"/>
        </w:rPr>
      </w:pPr>
      <w:r>
        <w:rPr>
          <w:rFonts w:ascii="NTPreCursive" w:hAnsi="NTPreCursive"/>
          <w:sz w:val="52"/>
          <w:szCs w:val="52"/>
        </w:rPr>
        <w:t>English – Comparative and superlative adjectives.</w:t>
      </w:r>
    </w:p>
    <w:p w14:paraId="64852956" w14:textId="77777777" w:rsidR="00364FC9" w:rsidRDefault="00364FC9">
      <w:pPr>
        <w:rPr>
          <w:rFonts w:ascii="NTPreCursive" w:hAnsi="NTPreCursive"/>
          <w:sz w:val="52"/>
          <w:szCs w:val="52"/>
        </w:rPr>
      </w:pPr>
      <w:r>
        <w:rPr>
          <w:rFonts w:ascii="NTPreCursive" w:hAnsi="NTPreCursive"/>
          <w:sz w:val="52"/>
          <w:szCs w:val="52"/>
        </w:rPr>
        <w:lastRenderedPageBreak/>
        <w:t>Comparative and superlative adjectives are used to compare.</w:t>
      </w:r>
    </w:p>
    <w:p w14:paraId="36389A07" w14:textId="0D1C19E5" w:rsidR="00364FC9" w:rsidRDefault="00364FC9">
      <w:pPr>
        <w:rPr>
          <w:rFonts w:ascii="NTPreCursive" w:hAnsi="NTPreCursive"/>
          <w:sz w:val="52"/>
          <w:szCs w:val="52"/>
        </w:rPr>
      </w:pPr>
      <w:r>
        <w:rPr>
          <w:noProof/>
        </w:rPr>
        <w:drawing>
          <wp:inline distT="0" distB="0" distL="0" distR="0" wp14:anchorId="4140FB58" wp14:editId="74F72D91">
            <wp:extent cx="6455121" cy="8848994"/>
            <wp:effectExtent l="0" t="0" r="3175" b="0"/>
            <wp:docPr id="325" name="Picture 32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 descr="A picture containing 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61261" cy="885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A2EBA" w14:textId="7AB3BC51" w:rsidR="009B6734" w:rsidRDefault="009B6734">
      <w:pPr>
        <w:rPr>
          <w:rFonts w:ascii="NTPreCursive" w:hAnsi="NTPreCursive"/>
          <w:sz w:val="52"/>
          <w:szCs w:val="52"/>
        </w:rPr>
      </w:pPr>
      <w:r>
        <w:rPr>
          <w:rFonts w:ascii="NTPreCursive" w:hAnsi="NTPreCursive"/>
          <w:sz w:val="52"/>
          <w:szCs w:val="52"/>
        </w:rPr>
        <w:lastRenderedPageBreak/>
        <w:t>Science – Groups of animals</w:t>
      </w:r>
    </w:p>
    <w:p w14:paraId="5C4C7253" w14:textId="64469B42" w:rsidR="009B6734" w:rsidRDefault="009B6734">
      <w:pPr>
        <w:rPr>
          <w:rFonts w:ascii="NTPreCursive" w:hAnsi="NTPreCursive"/>
          <w:sz w:val="52"/>
          <w:szCs w:val="52"/>
        </w:rPr>
      </w:pPr>
      <w:r>
        <w:rPr>
          <w:noProof/>
        </w:rPr>
        <w:drawing>
          <wp:inline distT="0" distB="0" distL="0" distR="0" wp14:anchorId="18D29583" wp14:editId="5AF42BF1">
            <wp:extent cx="6645910" cy="4258945"/>
            <wp:effectExtent l="0" t="0" r="2540" b="8255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F2399" w14:textId="619467A9" w:rsidR="009B6734" w:rsidRDefault="009B6734">
      <w:pPr>
        <w:rPr>
          <w:rFonts w:ascii="NTPreCursive" w:hAnsi="NTPreCursive"/>
          <w:sz w:val="52"/>
          <w:szCs w:val="52"/>
        </w:rPr>
      </w:pPr>
      <w:r>
        <w:rPr>
          <w:rFonts w:ascii="NTPreCursive" w:hAnsi="NTPreCursive"/>
          <w:sz w:val="52"/>
          <w:szCs w:val="52"/>
        </w:rPr>
        <w:t>Task – Sort the animals below into their correct animal groups using the criteria above.</w:t>
      </w:r>
    </w:p>
    <w:p w14:paraId="4FE1DBA6" w14:textId="15599F81" w:rsidR="009B6734" w:rsidRPr="0034171B" w:rsidRDefault="009B6734">
      <w:pPr>
        <w:rPr>
          <w:rFonts w:ascii="NTPreCursive" w:hAnsi="NTPreCursive"/>
          <w:sz w:val="52"/>
          <w:szCs w:val="52"/>
        </w:rPr>
      </w:pPr>
      <w:r w:rsidRPr="00D070BF">
        <w:rPr>
          <w:noProof/>
        </w:rPr>
        <w:lastRenderedPageBreak/>
        <w:drawing>
          <wp:inline distT="0" distB="0" distL="0" distR="0" wp14:anchorId="679B149F" wp14:editId="43730DF6">
            <wp:extent cx="4632071" cy="5676900"/>
            <wp:effectExtent l="0" t="0" r="0" b="0"/>
            <wp:docPr id="1169" name="Picture 4" descr="A picture containing text, screensho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A288A3E-BED1-4F0C-8135-870AC457E6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" name="Picture 4" descr="A picture containing text, screenshot&#10;&#10;Description automatically generated">
                      <a:extLst>
                        <a:ext uri="{FF2B5EF4-FFF2-40B4-BE49-F238E27FC236}">
                          <a16:creationId xmlns:a16="http://schemas.microsoft.com/office/drawing/2014/main" id="{2A288A3E-BED1-4F0C-8135-870AC457E6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39824" cy="568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70BF">
        <w:rPr>
          <w:noProof/>
        </w:rPr>
        <w:drawing>
          <wp:inline distT="0" distB="0" distL="0" distR="0" wp14:anchorId="3956B972" wp14:editId="4F151019">
            <wp:extent cx="4640356" cy="3848100"/>
            <wp:effectExtent l="0" t="0" r="8255" b="0"/>
            <wp:docPr id="1171" name="Picture 6" descr="Calendar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092B5099-2EEA-43C8-B96F-540950ED91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Picture 6" descr="Calendar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092B5099-2EEA-43C8-B96F-540950ED91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46812" cy="385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6734" w:rsidRPr="0034171B" w:rsidSect="003417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71B"/>
    <w:rsid w:val="0034171B"/>
    <w:rsid w:val="00364FC9"/>
    <w:rsid w:val="006F5A68"/>
    <w:rsid w:val="009B6734"/>
    <w:rsid w:val="00FC1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53454"/>
  <w15:chartTrackingRefBased/>
  <w15:docId w15:val="{3D832843-F03F-4D59-BDDB-791AC3C1F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17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17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vimeo.com/531646216" TargetMode="External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tate.org.uk/kids/explore/what-is/impressionis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https://vimeo.com/528972666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Esther</dc:creator>
  <cp:keywords/>
  <dc:description/>
  <cp:lastModifiedBy>Jones, Esther</cp:lastModifiedBy>
  <cp:revision>3</cp:revision>
  <dcterms:created xsi:type="dcterms:W3CDTF">2022-01-25T16:40:00Z</dcterms:created>
  <dcterms:modified xsi:type="dcterms:W3CDTF">2022-01-25T16:58:00Z</dcterms:modified>
</cp:coreProperties>
</file>