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C3379" w14:textId="7920166F" w:rsidR="009B6804" w:rsidRDefault="009B6804" w:rsidP="004C16A0">
      <w:pPr>
        <w:ind w:left="142"/>
      </w:pPr>
    </w:p>
    <w:p w14:paraId="5F09A505" w14:textId="100CA509" w:rsidR="00BE7568" w:rsidRDefault="00BE7568" w:rsidP="004C16A0">
      <w:pPr>
        <w:ind w:left="142"/>
      </w:pPr>
    </w:p>
    <w:p w14:paraId="5023F32E" w14:textId="47ACE34D" w:rsidR="00BE7568" w:rsidRPr="00BE7568" w:rsidRDefault="00BE7568" w:rsidP="00BE7568">
      <w:pPr>
        <w:ind w:left="142"/>
        <w:rPr>
          <w:rFonts w:ascii="Comic Sans MS" w:hAnsi="Comic Sans MS"/>
        </w:rPr>
      </w:pPr>
      <w:r w:rsidRPr="00BE7568">
        <w:rPr>
          <w:rFonts w:ascii="Comic Sans MS" w:hAnsi="Comic Sans MS"/>
        </w:rPr>
        <w:t>1</w:t>
      </w:r>
      <w:r w:rsidRPr="00BE7568">
        <w:rPr>
          <w:rFonts w:ascii="Comic Sans MS" w:hAnsi="Comic Sans MS"/>
          <w:vertAlign w:val="superscript"/>
        </w:rPr>
        <w:t>st</w:t>
      </w:r>
      <w:r w:rsidRPr="00BE7568">
        <w:rPr>
          <w:rFonts w:ascii="Comic Sans MS" w:hAnsi="Comic Sans MS"/>
        </w:rPr>
        <w:t xml:space="preserve"> July 2022</w:t>
      </w:r>
    </w:p>
    <w:p w14:paraId="4E98EE5E" w14:textId="5BFD6D7B" w:rsidR="00BE7568" w:rsidRPr="00BE7568" w:rsidRDefault="00BE7568" w:rsidP="00BE7568">
      <w:pPr>
        <w:ind w:left="142"/>
        <w:rPr>
          <w:rFonts w:ascii="Comic Sans MS" w:hAnsi="Comic Sans MS"/>
        </w:rPr>
      </w:pPr>
    </w:p>
    <w:p w14:paraId="5ACB9A82" w14:textId="77777777" w:rsidR="00BE7568" w:rsidRPr="00BE7568" w:rsidRDefault="00BE7568" w:rsidP="00BE7568">
      <w:pPr>
        <w:ind w:left="142"/>
        <w:rPr>
          <w:rFonts w:ascii="Comic Sans MS" w:hAnsi="Comic Sans MS"/>
        </w:rPr>
      </w:pPr>
      <w:r w:rsidRPr="00BE7568">
        <w:rPr>
          <w:rFonts w:ascii="Comic Sans MS" w:hAnsi="Comic Sans MS"/>
        </w:rPr>
        <w:t>Dear Parents/Carers,</w:t>
      </w:r>
    </w:p>
    <w:p w14:paraId="4FF3451E" w14:textId="77777777" w:rsidR="00BE7568" w:rsidRPr="00BE7568" w:rsidRDefault="00BE7568" w:rsidP="00BE7568">
      <w:pPr>
        <w:ind w:left="142"/>
        <w:rPr>
          <w:rFonts w:ascii="Comic Sans MS" w:hAnsi="Comic Sans MS"/>
        </w:rPr>
      </w:pPr>
    </w:p>
    <w:p w14:paraId="42AF6C36" w14:textId="77777777" w:rsidR="00BE7568" w:rsidRPr="00BE7568" w:rsidRDefault="00BE7568" w:rsidP="00BE7568">
      <w:pPr>
        <w:ind w:left="142"/>
        <w:rPr>
          <w:rFonts w:ascii="Comic Sans MS" w:hAnsi="Comic Sans MS"/>
          <w:b/>
          <w:bCs/>
        </w:rPr>
      </w:pPr>
      <w:r w:rsidRPr="00BE7568">
        <w:rPr>
          <w:rFonts w:ascii="Comic Sans MS" w:hAnsi="Comic Sans MS"/>
          <w:b/>
          <w:bCs/>
        </w:rPr>
        <w:t>RE: Transition Days</w:t>
      </w:r>
    </w:p>
    <w:p w14:paraId="5ED72510" w14:textId="77777777" w:rsidR="00BE7568" w:rsidRPr="00BE7568" w:rsidRDefault="00BE7568" w:rsidP="00BE7568">
      <w:pPr>
        <w:ind w:left="142"/>
        <w:rPr>
          <w:rFonts w:ascii="Comic Sans MS" w:hAnsi="Comic Sans MS"/>
          <w:b/>
          <w:bCs/>
        </w:rPr>
      </w:pPr>
    </w:p>
    <w:p w14:paraId="7EB5C1A8" w14:textId="77777777" w:rsidR="00BE7568" w:rsidRPr="00BE7568" w:rsidRDefault="00BE7568" w:rsidP="00BE7568">
      <w:pPr>
        <w:ind w:left="142"/>
        <w:rPr>
          <w:rFonts w:ascii="Comic Sans MS" w:hAnsi="Comic Sans MS"/>
        </w:rPr>
      </w:pPr>
      <w:r w:rsidRPr="00BE7568">
        <w:rPr>
          <w:rFonts w:ascii="Comic Sans MS" w:hAnsi="Comic Sans MS"/>
        </w:rPr>
        <w:t>Our school transition days are set to take place on Monday and Tuesday of next week. During these two days, your child will have the opportunity to meet their class teacher and classmates for the forthcoming academic year. In this envelope, there is a separate letter that details your child’s class and teacher for next year.</w:t>
      </w:r>
    </w:p>
    <w:p w14:paraId="1DD34AFC" w14:textId="77777777" w:rsidR="00BE7568" w:rsidRPr="00BE7568" w:rsidRDefault="00BE7568" w:rsidP="00BE7568">
      <w:pPr>
        <w:ind w:left="142"/>
        <w:rPr>
          <w:rFonts w:ascii="Comic Sans MS" w:hAnsi="Comic Sans MS"/>
        </w:rPr>
      </w:pPr>
    </w:p>
    <w:p w14:paraId="4DF07040" w14:textId="77777777" w:rsidR="00BE7568" w:rsidRPr="00BE7568" w:rsidRDefault="00BE7568" w:rsidP="00BE7568">
      <w:pPr>
        <w:ind w:left="142"/>
        <w:rPr>
          <w:rFonts w:ascii="Comic Sans MS" w:hAnsi="Comic Sans MS"/>
        </w:rPr>
      </w:pPr>
      <w:r w:rsidRPr="00BE7568">
        <w:rPr>
          <w:rFonts w:ascii="Comic Sans MS" w:hAnsi="Comic Sans MS"/>
        </w:rPr>
        <w:t>In terms of making sure the two days run as smoothly as possible, we will be using the following arrangements. On Monday, the children will come into school as normal and go into their current class. Shortly after registration, they will head to their new class and spend the day together before being collected as normal from their current class.</w:t>
      </w:r>
    </w:p>
    <w:p w14:paraId="1C0F24C3" w14:textId="77777777" w:rsidR="00BE7568" w:rsidRPr="00BE7568" w:rsidRDefault="00BE7568" w:rsidP="00BE7568">
      <w:pPr>
        <w:ind w:left="142"/>
        <w:rPr>
          <w:rFonts w:ascii="Comic Sans MS" w:hAnsi="Comic Sans MS"/>
        </w:rPr>
      </w:pPr>
    </w:p>
    <w:p w14:paraId="0C021AB2" w14:textId="77777777" w:rsidR="00BE7568" w:rsidRPr="00BE7568" w:rsidRDefault="00BE7568" w:rsidP="00BE7568">
      <w:pPr>
        <w:ind w:left="142"/>
        <w:rPr>
          <w:rFonts w:ascii="Comic Sans MS" w:hAnsi="Comic Sans MS"/>
        </w:rPr>
      </w:pPr>
      <w:r w:rsidRPr="00BE7568">
        <w:rPr>
          <w:rFonts w:ascii="Comic Sans MS" w:hAnsi="Comic Sans MS"/>
        </w:rPr>
        <w:t>On Tuesday, the children will line up in their new class in the morning and go directly into their new classroom (teachers will show the children where they need to line up). They will also be collected from their new classroom.</w:t>
      </w:r>
    </w:p>
    <w:p w14:paraId="47C6C793" w14:textId="77777777" w:rsidR="00BE7568" w:rsidRPr="00BE7568" w:rsidRDefault="00BE7568" w:rsidP="00BE7568">
      <w:pPr>
        <w:ind w:left="142"/>
        <w:rPr>
          <w:rFonts w:ascii="Comic Sans MS" w:hAnsi="Comic Sans MS"/>
        </w:rPr>
      </w:pPr>
    </w:p>
    <w:p w14:paraId="2FE332FC" w14:textId="77777777" w:rsidR="00BE7568" w:rsidRPr="00BE7568" w:rsidRDefault="00BE7568" w:rsidP="00BE7568">
      <w:pPr>
        <w:ind w:left="142"/>
        <w:rPr>
          <w:rFonts w:ascii="Comic Sans MS" w:hAnsi="Comic Sans MS"/>
        </w:rPr>
      </w:pPr>
      <w:r w:rsidRPr="00BE7568">
        <w:rPr>
          <w:rFonts w:ascii="Comic Sans MS" w:hAnsi="Comic Sans MS"/>
        </w:rPr>
        <w:t>The arrangements are summarised below.</w:t>
      </w:r>
    </w:p>
    <w:p w14:paraId="3A27CC8E" w14:textId="77777777" w:rsidR="00BE7568" w:rsidRPr="00BE7568" w:rsidRDefault="00BE7568" w:rsidP="00BE7568">
      <w:pPr>
        <w:ind w:left="142"/>
        <w:rPr>
          <w:rFonts w:ascii="Comic Sans MS" w:hAnsi="Comic Sans MS"/>
        </w:rPr>
      </w:pPr>
    </w:p>
    <w:tbl>
      <w:tblPr>
        <w:tblStyle w:val="TableGrid"/>
        <w:tblW w:w="0" w:type="auto"/>
        <w:jc w:val="center"/>
        <w:tblLook w:val="04A0" w:firstRow="1" w:lastRow="0" w:firstColumn="1" w:lastColumn="0" w:noHBand="0" w:noVBand="1"/>
      </w:tblPr>
      <w:tblGrid>
        <w:gridCol w:w="3005"/>
        <w:gridCol w:w="3005"/>
      </w:tblGrid>
      <w:tr w:rsidR="00BE7568" w:rsidRPr="00BE7568" w14:paraId="481BBB0F" w14:textId="77777777" w:rsidTr="00BE7568">
        <w:trPr>
          <w:jc w:val="center"/>
        </w:trPr>
        <w:tc>
          <w:tcPr>
            <w:tcW w:w="6010" w:type="dxa"/>
            <w:gridSpan w:val="2"/>
          </w:tcPr>
          <w:p w14:paraId="23DF49B7" w14:textId="77777777" w:rsidR="00BE7568" w:rsidRPr="00BE7568" w:rsidRDefault="00BE7568" w:rsidP="00BE7568">
            <w:pPr>
              <w:ind w:left="142"/>
              <w:jc w:val="center"/>
              <w:rPr>
                <w:rFonts w:ascii="Comic Sans MS" w:hAnsi="Comic Sans MS"/>
              </w:rPr>
            </w:pPr>
            <w:r w:rsidRPr="00BE7568">
              <w:rPr>
                <w:rFonts w:ascii="Comic Sans MS" w:hAnsi="Comic Sans MS"/>
              </w:rPr>
              <w:t>Monday</w:t>
            </w:r>
          </w:p>
        </w:tc>
      </w:tr>
      <w:tr w:rsidR="00BE7568" w:rsidRPr="00BE7568" w14:paraId="16764834" w14:textId="77777777" w:rsidTr="00BE7568">
        <w:trPr>
          <w:jc w:val="center"/>
        </w:trPr>
        <w:tc>
          <w:tcPr>
            <w:tcW w:w="3005" w:type="dxa"/>
          </w:tcPr>
          <w:p w14:paraId="6AE41686" w14:textId="77777777" w:rsidR="00BE7568" w:rsidRPr="00BE7568" w:rsidRDefault="00BE7568" w:rsidP="00BE7568">
            <w:pPr>
              <w:ind w:left="142"/>
              <w:jc w:val="center"/>
              <w:rPr>
                <w:rFonts w:ascii="Comic Sans MS" w:hAnsi="Comic Sans MS"/>
              </w:rPr>
            </w:pPr>
            <w:r w:rsidRPr="00BE7568">
              <w:rPr>
                <w:rFonts w:ascii="Comic Sans MS" w:hAnsi="Comic Sans MS"/>
              </w:rPr>
              <w:t xml:space="preserve">Morning </w:t>
            </w:r>
            <w:proofErr w:type="gramStart"/>
            <w:r w:rsidRPr="00BE7568">
              <w:rPr>
                <w:rFonts w:ascii="Comic Sans MS" w:hAnsi="Comic Sans MS"/>
              </w:rPr>
              <w:t>drop</w:t>
            </w:r>
            <w:proofErr w:type="gramEnd"/>
            <w:r w:rsidRPr="00BE7568">
              <w:rPr>
                <w:rFonts w:ascii="Comic Sans MS" w:hAnsi="Comic Sans MS"/>
              </w:rPr>
              <w:t xml:space="preserve"> off</w:t>
            </w:r>
          </w:p>
        </w:tc>
        <w:tc>
          <w:tcPr>
            <w:tcW w:w="3005" w:type="dxa"/>
          </w:tcPr>
          <w:p w14:paraId="4B40F7FB" w14:textId="77777777" w:rsidR="00BE7568" w:rsidRPr="00BE7568" w:rsidRDefault="00BE7568" w:rsidP="00BE7568">
            <w:pPr>
              <w:ind w:left="142"/>
              <w:jc w:val="center"/>
              <w:rPr>
                <w:rFonts w:ascii="Comic Sans MS" w:hAnsi="Comic Sans MS"/>
              </w:rPr>
            </w:pPr>
            <w:r w:rsidRPr="00BE7568">
              <w:rPr>
                <w:rFonts w:ascii="Comic Sans MS" w:hAnsi="Comic Sans MS"/>
              </w:rPr>
              <w:t>Afternoon collection</w:t>
            </w:r>
          </w:p>
        </w:tc>
      </w:tr>
      <w:tr w:rsidR="00BE7568" w:rsidRPr="00BE7568" w14:paraId="70BFA1BC" w14:textId="77777777" w:rsidTr="00BE7568">
        <w:trPr>
          <w:jc w:val="center"/>
        </w:trPr>
        <w:tc>
          <w:tcPr>
            <w:tcW w:w="3005" w:type="dxa"/>
          </w:tcPr>
          <w:p w14:paraId="52BCBB92" w14:textId="77777777" w:rsidR="00BE7568" w:rsidRPr="00BE7568" w:rsidRDefault="00BE7568" w:rsidP="00BE7568">
            <w:pPr>
              <w:ind w:left="142"/>
              <w:jc w:val="center"/>
              <w:rPr>
                <w:rFonts w:ascii="Comic Sans MS" w:hAnsi="Comic Sans MS"/>
              </w:rPr>
            </w:pPr>
            <w:r w:rsidRPr="00BE7568">
              <w:rPr>
                <w:rFonts w:ascii="Comic Sans MS" w:hAnsi="Comic Sans MS"/>
              </w:rPr>
              <w:t>Current class</w:t>
            </w:r>
          </w:p>
        </w:tc>
        <w:tc>
          <w:tcPr>
            <w:tcW w:w="3005" w:type="dxa"/>
          </w:tcPr>
          <w:p w14:paraId="2D74B139" w14:textId="77777777" w:rsidR="00BE7568" w:rsidRPr="00BE7568" w:rsidRDefault="00BE7568" w:rsidP="00BE7568">
            <w:pPr>
              <w:ind w:left="142"/>
              <w:jc w:val="center"/>
              <w:rPr>
                <w:rFonts w:ascii="Comic Sans MS" w:hAnsi="Comic Sans MS"/>
              </w:rPr>
            </w:pPr>
            <w:r w:rsidRPr="00BE7568">
              <w:rPr>
                <w:rFonts w:ascii="Comic Sans MS" w:hAnsi="Comic Sans MS"/>
              </w:rPr>
              <w:t>Current class</w:t>
            </w:r>
          </w:p>
        </w:tc>
      </w:tr>
    </w:tbl>
    <w:p w14:paraId="02AC94D3" w14:textId="77777777" w:rsidR="00BE7568" w:rsidRPr="00BE7568" w:rsidRDefault="00BE7568" w:rsidP="00BE7568">
      <w:pPr>
        <w:ind w:left="142"/>
        <w:rPr>
          <w:rFonts w:ascii="Comic Sans MS" w:hAnsi="Comic Sans MS"/>
        </w:rPr>
      </w:pPr>
    </w:p>
    <w:tbl>
      <w:tblPr>
        <w:tblStyle w:val="TableGrid"/>
        <w:tblW w:w="0" w:type="auto"/>
        <w:jc w:val="center"/>
        <w:tblLook w:val="04A0" w:firstRow="1" w:lastRow="0" w:firstColumn="1" w:lastColumn="0" w:noHBand="0" w:noVBand="1"/>
      </w:tblPr>
      <w:tblGrid>
        <w:gridCol w:w="3005"/>
        <w:gridCol w:w="3005"/>
      </w:tblGrid>
      <w:tr w:rsidR="00BE7568" w:rsidRPr="00BE7568" w14:paraId="7B21D86C" w14:textId="77777777" w:rsidTr="00BE7568">
        <w:trPr>
          <w:jc w:val="center"/>
        </w:trPr>
        <w:tc>
          <w:tcPr>
            <w:tcW w:w="6010" w:type="dxa"/>
            <w:gridSpan w:val="2"/>
          </w:tcPr>
          <w:p w14:paraId="31D608F1" w14:textId="77777777" w:rsidR="00BE7568" w:rsidRPr="00BE7568" w:rsidRDefault="00BE7568" w:rsidP="00BE7568">
            <w:pPr>
              <w:ind w:left="142"/>
              <w:jc w:val="center"/>
              <w:rPr>
                <w:rFonts w:ascii="Comic Sans MS" w:hAnsi="Comic Sans MS"/>
              </w:rPr>
            </w:pPr>
            <w:r w:rsidRPr="00BE7568">
              <w:rPr>
                <w:rFonts w:ascii="Comic Sans MS" w:hAnsi="Comic Sans MS"/>
              </w:rPr>
              <w:t>Tuesday</w:t>
            </w:r>
          </w:p>
        </w:tc>
      </w:tr>
      <w:tr w:rsidR="00BE7568" w:rsidRPr="00BE7568" w14:paraId="0F809222" w14:textId="77777777" w:rsidTr="00BE7568">
        <w:trPr>
          <w:jc w:val="center"/>
        </w:trPr>
        <w:tc>
          <w:tcPr>
            <w:tcW w:w="3005" w:type="dxa"/>
          </w:tcPr>
          <w:p w14:paraId="5C789407" w14:textId="77777777" w:rsidR="00BE7568" w:rsidRPr="00BE7568" w:rsidRDefault="00BE7568" w:rsidP="00BE7568">
            <w:pPr>
              <w:ind w:left="142"/>
              <w:rPr>
                <w:rFonts w:ascii="Comic Sans MS" w:hAnsi="Comic Sans MS"/>
              </w:rPr>
            </w:pPr>
            <w:r w:rsidRPr="00BE7568">
              <w:rPr>
                <w:rFonts w:ascii="Comic Sans MS" w:hAnsi="Comic Sans MS"/>
              </w:rPr>
              <w:t xml:space="preserve">Morning </w:t>
            </w:r>
            <w:proofErr w:type="gramStart"/>
            <w:r w:rsidRPr="00BE7568">
              <w:rPr>
                <w:rFonts w:ascii="Comic Sans MS" w:hAnsi="Comic Sans MS"/>
              </w:rPr>
              <w:t>drop</w:t>
            </w:r>
            <w:proofErr w:type="gramEnd"/>
            <w:r w:rsidRPr="00BE7568">
              <w:rPr>
                <w:rFonts w:ascii="Comic Sans MS" w:hAnsi="Comic Sans MS"/>
              </w:rPr>
              <w:t xml:space="preserve"> off</w:t>
            </w:r>
          </w:p>
        </w:tc>
        <w:tc>
          <w:tcPr>
            <w:tcW w:w="3005" w:type="dxa"/>
          </w:tcPr>
          <w:p w14:paraId="18D3C6DC" w14:textId="77777777" w:rsidR="00BE7568" w:rsidRPr="00BE7568" w:rsidRDefault="00BE7568" w:rsidP="00BE7568">
            <w:pPr>
              <w:ind w:left="142"/>
              <w:rPr>
                <w:rFonts w:ascii="Comic Sans MS" w:hAnsi="Comic Sans MS"/>
              </w:rPr>
            </w:pPr>
            <w:r w:rsidRPr="00BE7568">
              <w:rPr>
                <w:rFonts w:ascii="Comic Sans MS" w:hAnsi="Comic Sans MS"/>
              </w:rPr>
              <w:t>Afternoon collection</w:t>
            </w:r>
          </w:p>
        </w:tc>
      </w:tr>
      <w:tr w:rsidR="00BE7568" w:rsidRPr="00BE7568" w14:paraId="12AF86ED" w14:textId="77777777" w:rsidTr="00BE7568">
        <w:trPr>
          <w:jc w:val="center"/>
        </w:trPr>
        <w:tc>
          <w:tcPr>
            <w:tcW w:w="3005" w:type="dxa"/>
          </w:tcPr>
          <w:p w14:paraId="5272DC45" w14:textId="77777777" w:rsidR="00BE7568" w:rsidRPr="00BE7568" w:rsidRDefault="00BE7568" w:rsidP="00BE7568">
            <w:pPr>
              <w:ind w:left="142"/>
              <w:rPr>
                <w:rFonts w:ascii="Comic Sans MS" w:hAnsi="Comic Sans MS"/>
              </w:rPr>
            </w:pPr>
            <w:r w:rsidRPr="00BE7568">
              <w:rPr>
                <w:rFonts w:ascii="Comic Sans MS" w:hAnsi="Comic Sans MS"/>
              </w:rPr>
              <w:t>New class</w:t>
            </w:r>
          </w:p>
        </w:tc>
        <w:tc>
          <w:tcPr>
            <w:tcW w:w="3005" w:type="dxa"/>
          </w:tcPr>
          <w:p w14:paraId="1B792C91" w14:textId="77777777" w:rsidR="00BE7568" w:rsidRPr="00BE7568" w:rsidRDefault="00BE7568" w:rsidP="00BE7568">
            <w:pPr>
              <w:ind w:left="142"/>
              <w:rPr>
                <w:rFonts w:ascii="Comic Sans MS" w:hAnsi="Comic Sans MS"/>
              </w:rPr>
            </w:pPr>
            <w:r w:rsidRPr="00BE7568">
              <w:rPr>
                <w:rFonts w:ascii="Comic Sans MS" w:hAnsi="Comic Sans MS"/>
              </w:rPr>
              <w:t>New class</w:t>
            </w:r>
          </w:p>
        </w:tc>
      </w:tr>
    </w:tbl>
    <w:p w14:paraId="72D7FA2D" w14:textId="77777777" w:rsidR="00BE7568" w:rsidRPr="00BE7568" w:rsidRDefault="00BE7568" w:rsidP="00BE7568">
      <w:pPr>
        <w:ind w:left="142"/>
        <w:rPr>
          <w:rFonts w:ascii="Comic Sans MS" w:hAnsi="Comic Sans MS"/>
        </w:rPr>
      </w:pPr>
    </w:p>
    <w:p w14:paraId="0326144E" w14:textId="77777777" w:rsidR="00BE7568" w:rsidRPr="00BE7568" w:rsidRDefault="00BE7568" w:rsidP="00BE7568">
      <w:pPr>
        <w:ind w:left="142"/>
        <w:rPr>
          <w:rFonts w:ascii="Comic Sans MS" w:hAnsi="Comic Sans MS"/>
        </w:rPr>
      </w:pPr>
      <w:r w:rsidRPr="00BE7568">
        <w:rPr>
          <w:rFonts w:ascii="Comic Sans MS" w:hAnsi="Comic Sans MS"/>
        </w:rPr>
        <w:t>Yours faithfully,</w:t>
      </w:r>
    </w:p>
    <w:p w14:paraId="66E5971A" w14:textId="77777777" w:rsidR="00BE7568" w:rsidRPr="00BE7568" w:rsidRDefault="00BE7568" w:rsidP="00BE7568">
      <w:pPr>
        <w:ind w:left="142"/>
        <w:rPr>
          <w:rFonts w:ascii="Comic Sans MS" w:hAnsi="Comic Sans MS"/>
        </w:rPr>
      </w:pPr>
    </w:p>
    <w:p w14:paraId="10E2A514" w14:textId="77777777" w:rsidR="00BE7568" w:rsidRPr="00BE7568" w:rsidRDefault="00BE7568" w:rsidP="00BE7568">
      <w:pPr>
        <w:ind w:left="142"/>
        <w:rPr>
          <w:rFonts w:ascii="Comic Sans MS" w:hAnsi="Comic Sans MS"/>
        </w:rPr>
      </w:pPr>
    </w:p>
    <w:p w14:paraId="61E3B892" w14:textId="77777777" w:rsidR="00BE7568" w:rsidRPr="00BE7568" w:rsidRDefault="00BE7568" w:rsidP="00BE7568">
      <w:pPr>
        <w:ind w:left="142"/>
        <w:rPr>
          <w:rFonts w:ascii="Comic Sans MS" w:hAnsi="Comic Sans MS"/>
        </w:rPr>
      </w:pPr>
      <w:r w:rsidRPr="00BE7568">
        <w:rPr>
          <w:rFonts w:ascii="Comic Sans MS" w:hAnsi="Comic Sans MS"/>
        </w:rPr>
        <w:t>Adam Ames</w:t>
      </w:r>
    </w:p>
    <w:p w14:paraId="782C9DBD" w14:textId="77777777" w:rsidR="00BE7568" w:rsidRPr="00BE7568" w:rsidRDefault="00BE7568" w:rsidP="00BE7568">
      <w:pPr>
        <w:ind w:left="142"/>
        <w:rPr>
          <w:rFonts w:ascii="Comic Sans MS" w:hAnsi="Comic Sans MS"/>
        </w:rPr>
      </w:pPr>
      <w:r w:rsidRPr="00BE7568">
        <w:rPr>
          <w:rFonts w:ascii="Comic Sans MS" w:hAnsi="Comic Sans MS"/>
        </w:rPr>
        <w:br/>
        <w:t>Headteacher</w:t>
      </w:r>
      <w:r w:rsidRPr="00BE7568">
        <w:rPr>
          <w:rFonts w:ascii="Comic Sans MS" w:hAnsi="Comic Sans MS"/>
        </w:rPr>
        <w:br/>
        <w:t>Crudgington Primary School</w:t>
      </w:r>
    </w:p>
    <w:p w14:paraId="4EAF233D" w14:textId="2FE7CD0D" w:rsidR="00497715" w:rsidRDefault="00497715" w:rsidP="00BE7568"/>
    <w:sectPr w:rsidR="00497715" w:rsidSect="00BE7568">
      <w:headerReference w:type="even" r:id="rId10"/>
      <w:headerReference w:type="default" r:id="rId11"/>
      <w:footerReference w:type="even" r:id="rId12"/>
      <w:footerReference w:type="default" r:id="rId13"/>
      <w:headerReference w:type="first" r:id="rId14"/>
      <w:footerReference w:type="first" r:id="rId15"/>
      <w:pgSz w:w="11906" w:h="16838"/>
      <w:pgMar w:top="2552" w:right="567" w:bottom="62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5AAEF" w14:textId="77777777" w:rsidR="00CC5364" w:rsidRDefault="00CC5364" w:rsidP="009A03EC">
      <w:r>
        <w:separator/>
      </w:r>
    </w:p>
  </w:endnote>
  <w:endnote w:type="continuationSeparator" w:id="0">
    <w:p w14:paraId="0B98BB55" w14:textId="77777777" w:rsidR="00CC5364" w:rsidRDefault="00CC5364" w:rsidP="009A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B174" w14:textId="77777777" w:rsidR="00537E3F" w:rsidRDefault="00537E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BB7B5" w14:textId="77777777" w:rsidR="00537E3F" w:rsidRDefault="00537E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8B725" w14:textId="77777777" w:rsidR="00537E3F" w:rsidRDefault="00537E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E5D8C" w14:textId="77777777" w:rsidR="00CC5364" w:rsidRDefault="00CC5364" w:rsidP="009A03EC">
      <w:r>
        <w:separator/>
      </w:r>
    </w:p>
  </w:footnote>
  <w:footnote w:type="continuationSeparator" w:id="0">
    <w:p w14:paraId="6AEB2D3C" w14:textId="77777777" w:rsidR="00CC5364" w:rsidRDefault="00CC5364" w:rsidP="009A0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C053A" w14:textId="77777777" w:rsidR="00537E3F" w:rsidRDefault="00537E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91158" w14:textId="77777777" w:rsidR="009A03EC" w:rsidRDefault="009A03EC">
    <w:pPr>
      <w:pStyle w:val="Header"/>
    </w:pPr>
    <w:r>
      <w:rPr>
        <w:noProof/>
        <w:lang w:eastAsia="en-GB"/>
      </w:rPr>
      <w:drawing>
        <wp:anchor distT="0" distB="0" distL="114300" distR="114300" simplePos="0" relativeHeight="251658240" behindDoc="1" locked="0" layoutInCell="1" allowOverlap="1" wp14:anchorId="3F5D8EBE" wp14:editId="7B72D37F">
          <wp:simplePos x="0" y="0"/>
          <wp:positionH relativeFrom="page">
            <wp:posOffset>9525</wp:posOffset>
          </wp:positionH>
          <wp:positionV relativeFrom="page">
            <wp:posOffset>28575</wp:posOffset>
          </wp:positionV>
          <wp:extent cx="7537695" cy="10662193"/>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
                    <a:extLst>
                      <a:ext uri="{28A0092B-C50C-407E-A947-70E740481C1C}">
                        <a14:useLocalDpi xmlns:a14="http://schemas.microsoft.com/office/drawing/2010/main" val="0"/>
                      </a:ext>
                    </a:extLst>
                  </a:blip>
                  <a:stretch>
                    <a:fillRect/>
                  </a:stretch>
                </pic:blipFill>
                <pic:spPr>
                  <a:xfrm>
                    <a:off x="0" y="0"/>
                    <a:ext cx="7537695" cy="10662193"/>
                  </a:xfrm>
                  <a:prstGeom prst="rect">
                    <a:avLst/>
                  </a:prstGeom>
                </pic:spPr>
              </pic:pic>
            </a:graphicData>
          </a:graphic>
          <wp14:sizeRelH relativeFrom="margin">
            <wp14:pctWidth>0</wp14:pctWidth>
          </wp14:sizeRelH>
          <wp14:sizeRelV relativeFrom="margin">
            <wp14:pctHeight>0</wp14:pctHeight>
          </wp14:sizeRelV>
        </wp:anchor>
      </w:drawing>
    </w:r>
  </w:p>
  <w:p w14:paraId="62AB56CD" w14:textId="77777777" w:rsidR="009A03EC" w:rsidRDefault="00782A1F" w:rsidP="00782A1F">
    <w:pPr>
      <w:pStyle w:val="Header"/>
      <w:tabs>
        <w:tab w:val="clear" w:pos="4513"/>
        <w:tab w:val="clear" w:pos="9026"/>
        <w:tab w:val="left" w:pos="787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F6CFF" w14:textId="77777777" w:rsidR="00537E3F" w:rsidRDefault="00537E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3EC"/>
    <w:rsid w:val="00022D7C"/>
    <w:rsid w:val="00097756"/>
    <w:rsid w:val="00156B71"/>
    <w:rsid w:val="0017355D"/>
    <w:rsid w:val="001F00E7"/>
    <w:rsid w:val="0027585E"/>
    <w:rsid w:val="0029581B"/>
    <w:rsid w:val="002959CF"/>
    <w:rsid w:val="003220E9"/>
    <w:rsid w:val="0035484A"/>
    <w:rsid w:val="00394D24"/>
    <w:rsid w:val="003E6B1D"/>
    <w:rsid w:val="00431D71"/>
    <w:rsid w:val="0045171D"/>
    <w:rsid w:val="00497715"/>
    <w:rsid w:val="004C16A0"/>
    <w:rsid w:val="00537E3F"/>
    <w:rsid w:val="00562286"/>
    <w:rsid w:val="00621908"/>
    <w:rsid w:val="006355D7"/>
    <w:rsid w:val="00680989"/>
    <w:rsid w:val="0076728D"/>
    <w:rsid w:val="00782A1F"/>
    <w:rsid w:val="007A74EE"/>
    <w:rsid w:val="00813F31"/>
    <w:rsid w:val="0083124F"/>
    <w:rsid w:val="008A2412"/>
    <w:rsid w:val="009028E9"/>
    <w:rsid w:val="00935AFD"/>
    <w:rsid w:val="00971364"/>
    <w:rsid w:val="009A03EC"/>
    <w:rsid w:val="009B6020"/>
    <w:rsid w:val="009B6804"/>
    <w:rsid w:val="00A647A8"/>
    <w:rsid w:val="00BB4EB8"/>
    <w:rsid w:val="00BE7568"/>
    <w:rsid w:val="00BF63D2"/>
    <w:rsid w:val="00C34E2D"/>
    <w:rsid w:val="00C4009F"/>
    <w:rsid w:val="00C624DF"/>
    <w:rsid w:val="00CB392F"/>
    <w:rsid w:val="00CC5364"/>
    <w:rsid w:val="00CD5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10770A2"/>
  <w15:chartTrackingRefBased/>
  <w15:docId w15:val="{9E035AE7-26D5-4EAB-8EB8-EA5A4692E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EB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3E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A03EC"/>
  </w:style>
  <w:style w:type="paragraph" w:styleId="Footer">
    <w:name w:val="footer"/>
    <w:basedOn w:val="Normal"/>
    <w:link w:val="FooterChar"/>
    <w:uiPriority w:val="99"/>
    <w:unhideWhenUsed/>
    <w:rsid w:val="009A03E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A03EC"/>
  </w:style>
  <w:style w:type="paragraph" w:styleId="BalloonText">
    <w:name w:val="Balloon Text"/>
    <w:basedOn w:val="Normal"/>
    <w:link w:val="BalloonTextChar"/>
    <w:uiPriority w:val="99"/>
    <w:semiHidden/>
    <w:unhideWhenUsed/>
    <w:rsid w:val="00C400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09F"/>
    <w:rPr>
      <w:rFonts w:ascii="Segoe UI" w:hAnsi="Segoe UI" w:cs="Segoe UI"/>
      <w:sz w:val="18"/>
      <w:szCs w:val="18"/>
    </w:rPr>
  </w:style>
  <w:style w:type="paragraph" w:styleId="NormalWeb">
    <w:name w:val="Normal (Web)"/>
    <w:basedOn w:val="Normal"/>
    <w:uiPriority w:val="99"/>
    <w:semiHidden/>
    <w:unhideWhenUsed/>
    <w:rsid w:val="00022D7C"/>
    <w:pPr>
      <w:spacing w:before="100" w:beforeAutospacing="1" w:after="100" w:afterAutospacing="1"/>
    </w:pPr>
  </w:style>
  <w:style w:type="paragraph" w:customStyle="1" w:styleId="Char">
    <w:name w:val="Char"/>
    <w:basedOn w:val="Normal"/>
    <w:rsid w:val="00BB4EB8"/>
    <w:pPr>
      <w:keepLines/>
      <w:widowControl w:val="0"/>
      <w:overflowPunct w:val="0"/>
      <w:autoSpaceDE w:val="0"/>
      <w:autoSpaceDN w:val="0"/>
      <w:adjustRightInd w:val="0"/>
      <w:spacing w:after="160" w:line="240" w:lineRule="exact"/>
      <w:ind w:left="2977"/>
    </w:pPr>
    <w:rPr>
      <w:rFonts w:ascii="Tahoma" w:hAnsi="Tahoma"/>
      <w:sz w:val="20"/>
      <w:szCs w:val="20"/>
      <w:lang w:val="en-US" w:eastAsia="en-US"/>
    </w:rPr>
  </w:style>
  <w:style w:type="table" w:styleId="TableGrid">
    <w:name w:val="Table Grid"/>
    <w:basedOn w:val="TableNormal"/>
    <w:uiPriority w:val="39"/>
    <w:rsid w:val="00BE7568"/>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09218">
      <w:bodyDiv w:val="1"/>
      <w:marLeft w:val="0"/>
      <w:marRight w:val="0"/>
      <w:marTop w:val="0"/>
      <w:marBottom w:val="0"/>
      <w:divBdr>
        <w:top w:val="none" w:sz="0" w:space="0" w:color="auto"/>
        <w:left w:val="none" w:sz="0" w:space="0" w:color="auto"/>
        <w:bottom w:val="none" w:sz="0" w:space="0" w:color="auto"/>
        <w:right w:val="none" w:sz="0" w:space="0" w:color="auto"/>
      </w:divBdr>
    </w:div>
    <w:div w:id="1378775551">
      <w:bodyDiv w:val="1"/>
      <w:marLeft w:val="0"/>
      <w:marRight w:val="0"/>
      <w:marTop w:val="0"/>
      <w:marBottom w:val="0"/>
      <w:divBdr>
        <w:top w:val="none" w:sz="0" w:space="0" w:color="auto"/>
        <w:left w:val="none" w:sz="0" w:space="0" w:color="auto"/>
        <w:bottom w:val="none" w:sz="0" w:space="0" w:color="auto"/>
        <w:right w:val="none" w:sz="0" w:space="0" w:color="auto"/>
      </w:divBdr>
    </w:div>
    <w:div w:id="1445272686">
      <w:bodyDiv w:val="1"/>
      <w:marLeft w:val="0"/>
      <w:marRight w:val="0"/>
      <w:marTop w:val="0"/>
      <w:marBottom w:val="0"/>
      <w:divBdr>
        <w:top w:val="none" w:sz="0" w:space="0" w:color="auto"/>
        <w:left w:val="none" w:sz="0" w:space="0" w:color="auto"/>
        <w:bottom w:val="none" w:sz="0" w:space="0" w:color="auto"/>
        <w:right w:val="none" w:sz="0" w:space="0" w:color="auto"/>
      </w:divBdr>
    </w:div>
    <w:div w:id="207385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715F960F097F46BE54C43999AD11C4" ma:contentTypeVersion="13" ma:contentTypeDescription="Create a new document." ma:contentTypeScope="" ma:versionID="f9ca9fd0fa561b21dae6d84836767cbe">
  <xsd:schema xmlns:xsd="http://www.w3.org/2001/XMLSchema" xmlns:xs="http://www.w3.org/2001/XMLSchema" xmlns:p="http://schemas.microsoft.com/office/2006/metadata/properties" xmlns:ns2="80a0bee9-7048-4a39-bc4b-e57c6e1882bb" xmlns:ns3="99d16e34-20df-4a7f-86ac-28daf0f43a13" targetNamespace="http://schemas.microsoft.com/office/2006/metadata/properties" ma:root="true" ma:fieldsID="52c7e01cbeb3977dd765e046541c7fd7" ns2:_="" ns3:_="">
    <xsd:import namespace="80a0bee9-7048-4a39-bc4b-e57c6e1882bb"/>
    <xsd:import namespace="99d16e34-20df-4a7f-86ac-28daf0f43a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a0bee9-7048-4a39-bc4b-e57c6e188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d16e34-20df-4a7f-86ac-28daf0f43a1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53031-12CC-4552-8998-89231D9B288F}">
  <ds:schemaRefs>
    <ds:schemaRef ds:uri="http://schemas.microsoft.com/sharepoint/v3/contenttype/forms"/>
  </ds:schemaRefs>
</ds:datastoreItem>
</file>

<file path=customXml/itemProps2.xml><?xml version="1.0" encoding="utf-8"?>
<ds:datastoreItem xmlns:ds="http://schemas.openxmlformats.org/officeDocument/2006/customXml" ds:itemID="{7F169473-263B-4E90-9529-A9EA5D77F8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624F39-E12B-4F43-83B6-418A7E774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a0bee9-7048-4a39-bc4b-e57c6e1882bb"/>
    <ds:schemaRef ds:uri="99d16e34-20df-4a7f-86ac-28daf0f43a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EFFCD5-30BE-401E-B23D-B2139FF3D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Picken, Steven</dc:creator>
  <cp:keywords/>
  <dc:description/>
  <cp:lastModifiedBy>Perrin, Tracey</cp:lastModifiedBy>
  <cp:revision>2</cp:revision>
  <cp:lastPrinted>2022-02-07T15:20:00Z</cp:lastPrinted>
  <dcterms:created xsi:type="dcterms:W3CDTF">2022-07-01T08:09:00Z</dcterms:created>
  <dcterms:modified xsi:type="dcterms:W3CDTF">2022-07-01T08:09:00Z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0x01010073715F960F097F46BE54C43999AD11C4</vt:lpwstr>
  </property>
</Properties>
</file>